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31" w:rsidRDefault="00986869" w:rsidP="007F5231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szCs w:val="24"/>
        </w:rPr>
        <w:t>BGK.VI.271.5.2020</w:t>
      </w: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-  p  r  o  j e k  t  -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b/>
          <w:sz w:val="28"/>
          <w:lang w:eastAsia="ar-SA"/>
        </w:rPr>
      </w:pPr>
      <w:r>
        <w:rPr>
          <w:rFonts w:ascii="Times New Roman" w:eastAsia="Times New Roman" w:hAnsi="Times New Roman"/>
          <w:b/>
          <w:sz w:val="28"/>
          <w:lang w:eastAsia="ar-SA"/>
        </w:rPr>
        <w:t>Umowa nr …/BGK/2020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Zawarta w Orłach, dnia  ………2020 r.   pomiędzy:</w:t>
      </w:r>
    </w:p>
    <w:p w:rsidR="007F5231" w:rsidRDefault="007F5231" w:rsidP="007F5231">
      <w:pPr>
        <w:tabs>
          <w:tab w:val="left" w:pos="0"/>
        </w:tabs>
        <w:overflowPunct w:val="0"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Gminą Orły</w:t>
      </w:r>
      <w:r>
        <w:rPr>
          <w:rFonts w:ascii="Times New Roman" w:hAnsi="Times New Roman" w:cs="Times New Roman"/>
          <w:sz w:val="24"/>
          <w:szCs w:val="24"/>
        </w:rPr>
        <w:t xml:space="preserve">, reprezentowaną przez  mgr Bogusława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Słabickiego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Wójta Gminy Orły</w:t>
      </w:r>
    </w:p>
    <w:p w:rsidR="007F5231" w:rsidRDefault="007F5231" w:rsidP="007F5231">
      <w:pPr>
        <w:tabs>
          <w:tab w:val="left" w:pos="0"/>
        </w:tabs>
        <w:overflowPunct w:val="0"/>
        <w:autoSpaceDE w:val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mgr Teresy Oczkoś - Skarbnika Gminy</w:t>
      </w:r>
    </w:p>
    <w:p w:rsidR="007F5231" w:rsidRDefault="007F5231" w:rsidP="007F5231">
      <w:pPr>
        <w:tabs>
          <w:tab w:val="left" w:pos="0"/>
        </w:tabs>
        <w:overflowPunct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w dalszej  treści umowy  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a  Firmą ………………………………………………………………………………………….</w:t>
      </w: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zwaną w dalszej treści umowy </w:t>
      </w:r>
      <w:r>
        <w:rPr>
          <w:rFonts w:ascii="Times New Roman" w:hAnsi="Times New Roman"/>
          <w:b/>
          <w:sz w:val="24"/>
        </w:rPr>
        <w:t>Wykonawcą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1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Podstawę zawarcia niniejszej umowy stanowi oferta    z dnia …………………..2020 r. 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2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Przedmiotem umowy jest :</w:t>
      </w:r>
    </w:p>
    <w:p w:rsidR="007F5231" w:rsidRDefault="007F5231" w:rsidP="007F5231">
      <w:pPr>
        <w:pStyle w:val="Tekstprzypisudolneg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7B639C" w:rsidRDefault="007B639C" w:rsidP="007B639C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1.Budowa oświetlenia drogi gminnej ,zasilanie przewodem napowietrznym o przebiegu przez dz. nr 327/7,142/1,326/1  obręb Zadąbrowie  (oprawy dostarcza Zamawiający).   </w:t>
      </w:r>
    </w:p>
    <w:p w:rsidR="007B639C" w:rsidRDefault="007B639C" w:rsidP="007B639C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2. Budowa oświetlenia drogi gminnej ,zasilanie przewodem napowietrznym o przebiegu przez dz. nr  668, 667, 907/2 obręb Kaszyce ( oprawy dostarcza Zamawiający ).</w:t>
      </w: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3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Przedmiot umowy jest finansowany ze środków </w:t>
      </w:r>
      <w:r>
        <w:rPr>
          <w:rFonts w:ascii="Times New Roman" w:hAnsi="Times New Roman"/>
          <w:b/>
          <w:sz w:val="24"/>
        </w:rPr>
        <w:t>Gminy Orły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4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zobowiązuje się zapłacić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kwotę kosztorysową brutto wraz </w:t>
      </w:r>
      <w:r>
        <w:rPr>
          <w:rFonts w:ascii="Times New Roman" w:hAnsi="Times New Roman"/>
          <w:sz w:val="24"/>
        </w:rPr>
        <w:br/>
        <w:t xml:space="preserve">z podatkiem VAT w wysokości </w:t>
      </w:r>
      <w:r>
        <w:rPr>
          <w:rFonts w:ascii="Times New Roman" w:hAnsi="Times New Roman"/>
          <w:b/>
          <w:bCs/>
          <w:sz w:val="24"/>
        </w:rPr>
        <w:t>………….</w:t>
      </w:r>
      <w:r>
        <w:rPr>
          <w:rFonts w:ascii="Times New Roman" w:hAnsi="Times New Roman"/>
          <w:b/>
          <w:sz w:val="24"/>
        </w:rPr>
        <w:t xml:space="preserve"> zł</w:t>
      </w:r>
      <w:r>
        <w:rPr>
          <w:rFonts w:ascii="Times New Roman" w:hAnsi="Times New Roman"/>
          <w:sz w:val="24"/>
        </w:rPr>
        <w:t>. słownie zł:  ……………………………………..</w:t>
      </w:r>
    </w:p>
    <w:p w:rsidR="007F5231" w:rsidRDefault="007F5231" w:rsidP="007F5231">
      <w:pPr>
        <w:pStyle w:val="Tekstprzypisudolnego"/>
        <w:jc w:val="both"/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bCs/>
          <w:sz w:val="24"/>
        </w:rPr>
        <w:t>Wykonawca</w:t>
      </w:r>
      <w:r>
        <w:rPr>
          <w:rFonts w:ascii="Times New Roman" w:hAnsi="Times New Roman"/>
          <w:sz w:val="24"/>
        </w:rPr>
        <w:t xml:space="preserve"> rozlicza i fakturuje </w:t>
      </w:r>
      <w:r>
        <w:rPr>
          <w:rFonts w:ascii="Times New Roman" w:hAnsi="Times New Roman"/>
          <w:sz w:val="24"/>
          <w:u w:val="single"/>
        </w:rPr>
        <w:t>każdą budowę oddzielnie</w:t>
      </w:r>
      <w:r>
        <w:rPr>
          <w:rFonts w:ascii="Times New Roman" w:hAnsi="Times New Roman"/>
          <w:sz w:val="24"/>
        </w:rPr>
        <w:t xml:space="preserve">. </w:t>
      </w:r>
    </w:p>
    <w:p w:rsidR="007F5231" w:rsidRDefault="007F5231" w:rsidP="007F5231">
      <w:pPr>
        <w:pStyle w:val="Tekstprzypisudolnego"/>
        <w:jc w:val="both"/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fakturuje roboty po całkowitym ich zakończeniu (  2 budów)  i odebraniu przez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lang w:eastAsia="ar-SA"/>
        </w:rPr>
        <w:t>Zamawiającego,  do wartości 80% zadania</w:t>
      </w:r>
      <w:r w:rsidR="00AD23C6">
        <w:rPr>
          <w:rFonts w:ascii="Times New Roman" w:eastAsia="Times New Roman" w:hAnsi="Times New Roman"/>
          <w:b/>
          <w:sz w:val="24"/>
          <w:lang w:eastAsia="ar-SA"/>
        </w:rPr>
        <w:t>.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 w:rsidR="00AD23C6"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 xml:space="preserve">4.Na pozostałą należność zadania </w:t>
      </w:r>
      <w:r w:rsidR="00AD23C6"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  </w:t>
      </w:r>
      <w:r>
        <w:rPr>
          <w:rFonts w:ascii="Times New Roman" w:hAnsi="Times New Roman"/>
          <w:bCs/>
          <w:sz w:val="24"/>
        </w:rPr>
        <w:t>Wykonawca wystawia faktur</w:t>
      </w:r>
      <w:r w:rsidR="00AD23C6">
        <w:rPr>
          <w:rFonts w:ascii="Times New Roman" w:hAnsi="Times New Roman"/>
          <w:bCs/>
          <w:sz w:val="24"/>
        </w:rPr>
        <w:t xml:space="preserve">y </w:t>
      </w:r>
      <w:bookmarkStart w:id="0" w:name="_GoBack"/>
      <w:bookmarkEnd w:id="0"/>
      <w:r>
        <w:rPr>
          <w:rFonts w:ascii="Times New Roman" w:hAnsi="Times New Roman"/>
          <w:bCs/>
          <w:sz w:val="24"/>
        </w:rPr>
        <w:t xml:space="preserve">po odebraniu robót przez </w:t>
      </w:r>
      <w:r>
        <w:rPr>
          <w:rFonts w:ascii="Times New Roman" w:hAnsi="Times New Roman"/>
          <w:b/>
          <w:sz w:val="24"/>
        </w:rPr>
        <w:t>PGE S.A. Lublin, Rejon Przemyśl.</w:t>
      </w:r>
      <w:r>
        <w:rPr>
          <w:rFonts w:ascii="Times New Roman" w:eastAsia="Times New Roman" w:hAnsi="Times New Roman"/>
          <w:bCs/>
          <w:sz w:val="24"/>
          <w:lang w:eastAsia="ar-SA"/>
        </w:rPr>
        <w:t xml:space="preserve"> 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bCs/>
          <w:sz w:val="24"/>
          <w:lang w:eastAsia="ar-SA"/>
        </w:rPr>
      </w:pPr>
      <w:r>
        <w:rPr>
          <w:rFonts w:ascii="Times New Roman" w:eastAsia="Times New Roman" w:hAnsi="Times New Roman"/>
          <w:bCs/>
          <w:sz w:val="24"/>
          <w:lang w:eastAsia="ar-SA"/>
        </w:rPr>
        <w:t xml:space="preserve">                                                                     </w:t>
      </w: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5.Wynagrodzenie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zostanie przelane na jego konto bankowe w terminie do 21 dni od dnia otrzymania faktur przez </w:t>
      </w:r>
      <w:r>
        <w:rPr>
          <w:rFonts w:ascii="Times New Roman" w:hAnsi="Times New Roman"/>
          <w:b/>
          <w:sz w:val="24"/>
        </w:rPr>
        <w:t>Zamawiającego</w:t>
      </w: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5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Ustala się terminy realizacji zamówienia na:</w:t>
      </w:r>
    </w:p>
    <w:p w:rsidR="007F5231" w:rsidRDefault="007F5231" w:rsidP="007F5231">
      <w:pPr>
        <w:pStyle w:val="Tekstprzypisudolnego"/>
        <w:numPr>
          <w:ilvl w:val="0"/>
          <w:numId w:val="1"/>
        </w:numPr>
        <w:tabs>
          <w:tab w:val="left" w:pos="360"/>
        </w:tabs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rozpoczęcie robót       </w:t>
      </w:r>
      <w:r>
        <w:rPr>
          <w:rFonts w:ascii="Times New Roman" w:eastAsia="Times New Roman" w:hAnsi="Times New Roman"/>
          <w:b/>
          <w:sz w:val="24"/>
          <w:lang w:eastAsia="ar-SA"/>
        </w:rPr>
        <w:t>……...2020 r.</w:t>
      </w:r>
    </w:p>
    <w:p w:rsidR="007F5231" w:rsidRDefault="007F5231" w:rsidP="007F5231">
      <w:pPr>
        <w:pStyle w:val="Tekstprzypisudolnego"/>
        <w:numPr>
          <w:ilvl w:val="0"/>
          <w:numId w:val="1"/>
        </w:numPr>
        <w:tabs>
          <w:tab w:val="left" w:pos="360"/>
        </w:tabs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zakończenie robót      </w:t>
      </w:r>
      <w:r>
        <w:rPr>
          <w:rFonts w:ascii="Times New Roman" w:eastAsia="Times New Roman" w:hAnsi="Times New Roman"/>
          <w:b/>
          <w:sz w:val="24"/>
          <w:lang w:eastAsia="ar-SA"/>
        </w:rPr>
        <w:t>……...2020 r.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6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udziela 36 miesięcznej gwarancji na przedmiot zamówienia (nie dotyczy opraw, które dostarcza Zamawiający).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</w:t>
      </w: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7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wyznacza termin odbioru robót w ciągu 7 dni od dnia zawiadomienia przez </w:t>
      </w:r>
      <w:r>
        <w:rPr>
          <w:rFonts w:ascii="Times New Roman" w:hAnsi="Times New Roman"/>
          <w:b/>
          <w:sz w:val="24"/>
        </w:rPr>
        <w:t>Wykonawcę</w:t>
      </w:r>
      <w:r>
        <w:rPr>
          <w:rFonts w:ascii="Times New Roman" w:hAnsi="Times New Roman"/>
          <w:sz w:val="24"/>
        </w:rPr>
        <w:t xml:space="preserve"> o gotowości odbioru. Nie dotyczy to terminu odbioru, który wyznacza PGE S.A. Lublin  , Rejon Energetyczny  w Przemyślu ,na podstawie odrębnego zgłoszenia o wykonaniu robót. </w:t>
      </w: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8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zobowiązany jest zapłacić </w:t>
      </w:r>
      <w:r>
        <w:rPr>
          <w:rFonts w:ascii="Times New Roman" w:hAnsi="Times New Roman"/>
          <w:b/>
          <w:sz w:val="24"/>
        </w:rPr>
        <w:t>Zamawiającemu</w:t>
      </w:r>
      <w:r>
        <w:rPr>
          <w:rFonts w:ascii="Times New Roman" w:hAnsi="Times New Roman"/>
          <w:sz w:val="24"/>
        </w:rPr>
        <w:t xml:space="preserve"> odszkodowanie w wysokości 7% ceny umownej w przypadku odstąpienia od umowy z przyczyn, za które ponosi odpowiedzialność.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zobowiązany jest zapłacić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odszkodowanie w wysokości 7% ceny umownej w przypadku odstąpienia od umowy z przyczyn, za które ponosi odpowiedzialność.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3.Za każdy dzień zwłoki w oddaniu robót ( termin odbioru przez </w:t>
      </w:r>
      <w:r>
        <w:rPr>
          <w:rFonts w:ascii="Times New Roman" w:hAnsi="Times New Roman"/>
          <w:b/>
          <w:bCs/>
          <w:sz w:val="24"/>
        </w:rPr>
        <w:t>Zamawiającego</w:t>
      </w:r>
      <w:r>
        <w:rPr>
          <w:rFonts w:ascii="Times New Roman" w:hAnsi="Times New Roman"/>
          <w:sz w:val="24"/>
        </w:rPr>
        <w:t xml:space="preserve"> ) objętych umową 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zapłaci </w:t>
      </w:r>
      <w:r>
        <w:rPr>
          <w:rFonts w:ascii="Times New Roman" w:hAnsi="Times New Roman"/>
          <w:b/>
          <w:sz w:val="24"/>
        </w:rPr>
        <w:t>Zamawiającemu</w:t>
      </w:r>
      <w:r>
        <w:rPr>
          <w:rFonts w:ascii="Times New Roman" w:hAnsi="Times New Roman"/>
          <w:sz w:val="24"/>
        </w:rPr>
        <w:t xml:space="preserve"> karę pieniężną w wysokości 50,00 zł.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9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Wszelkie zmiany i uzupełnienia treści umowy wymagają formy pisemnej pod rygorem nieważności.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10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tabs>
          <w:tab w:val="left" w:pos="0"/>
        </w:tabs>
        <w:overflowPunct w:val="0"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zakresie nieuregulowanym niniejszą umową mają zastosowanie przepisy Kodeksu Cywilnego  i Prawa Budowlanego. </w:t>
      </w:r>
      <w:r>
        <w:rPr>
          <w:rFonts w:ascii="Times New Roman" w:hAnsi="Times New Roman" w:cs="Times New Roman"/>
          <w:sz w:val="24"/>
          <w:szCs w:val="24"/>
        </w:rPr>
        <w:t>Ze względu na wartość umowy nie mają zastosowania przepisy ustawy Prawo Zamówień Publicznych.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11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Umowę sporządzono w 2 jednobrzmiących egzemplarzach, po 1 dla </w:t>
      </w:r>
      <w:r>
        <w:rPr>
          <w:rFonts w:ascii="Times New Roman" w:hAnsi="Times New Roman"/>
          <w:b/>
          <w:sz w:val="24"/>
        </w:rPr>
        <w:t>Zamawiającego</w:t>
      </w:r>
      <w:r>
        <w:rPr>
          <w:rFonts w:ascii="Times New Roman" w:hAnsi="Times New Roman"/>
          <w:sz w:val="24"/>
        </w:rPr>
        <w:t xml:space="preserve"> </w:t>
      </w:r>
    </w:p>
    <w:p w:rsidR="007F5231" w:rsidRDefault="007F5231" w:rsidP="007F5231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>.</w:t>
      </w: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7F5231" w:rsidRDefault="007F5231" w:rsidP="007F5231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Pr="00C90730" w:rsidRDefault="007F5231" w:rsidP="00C90730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Zamawiający:                                                                                           Wykonawca</w:t>
      </w:r>
    </w:p>
    <w:sectPr w:rsidR="004F0652" w:rsidRPr="00C90730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1"/>
    <w:rsid w:val="00184CE7"/>
    <w:rsid w:val="007922F8"/>
    <w:rsid w:val="007B639C"/>
    <w:rsid w:val="007F5231"/>
    <w:rsid w:val="00986869"/>
    <w:rsid w:val="00AD23C6"/>
    <w:rsid w:val="00BE512B"/>
    <w:rsid w:val="00C90730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98FE-1D85-41F6-A9E6-393181A9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23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7F5231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231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2020-08-03T09:25:00Z</dcterms:created>
  <dcterms:modified xsi:type="dcterms:W3CDTF">2020-08-19T12:06:00Z</dcterms:modified>
</cp:coreProperties>
</file>